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5A00" w14:textId="2F77F464" w:rsidR="00F06B11" w:rsidRPr="00214FB1" w:rsidRDefault="00F06B11" w:rsidP="00F06B11">
      <w:pPr>
        <w:rPr>
          <w:b/>
          <w:bCs/>
          <w:lang w:val="nl-NL"/>
        </w:rPr>
      </w:pPr>
      <w:r w:rsidRPr="00214FB1">
        <w:rPr>
          <w:b/>
          <w:bCs/>
          <w:lang w:val="nl-NL"/>
        </w:rPr>
        <w:t>Financieel jaarverslag Rijnland Schoudernetwerk 2024</w:t>
      </w:r>
    </w:p>
    <w:p w14:paraId="52CB9B46" w14:textId="77777777" w:rsidR="00F06B11" w:rsidRPr="00B12624" w:rsidRDefault="00F06B11" w:rsidP="00F06B11">
      <w:pPr>
        <w:rPr>
          <w:lang w:val="nl-NL"/>
        </w:rPr>
      </w:pPr>
    </w:p>
    <w:p w14:paraId="6810AE36" w14:textId="0B6E97EA" w:rsidR="00F06B11" w:rsidRDefault="00F06B11" w:rsidP="00F06B11">
      <w:pPr>
        <w:rPr>
          <w:rFonts w:cstheme="minorHAnsi"/>
          <w:lang w:val="nl-NL"/>
        </w:rPr>
      </w:pPr>
      <w:r w:rsidRPr="00B12624">
        <w:rPr>
          <w:lang w:val="nl-NL"/>
        </w:rPr>
        <w:t>Het jaar 202</w:t>
      </w:r>
      <w:r>
        <w:rPr>
          <w:lang w:val="nl-NL"/>
        </w:rPr>
        <w:t>4</w:t>
      </w:r>
      <w:r w:rsidRPr="00B12624">
        <w:rPr>
          <w:lang w:val="nl-NL"/>
        </w:rPr>
        <w:t xml:space="preserve"> is afgesloten met een</w:t>
      </w:r>
      <w:r w:rsidRPr="000F3107">
        <w:rPr>
          <w:lang w:val="nl-NL"/>
        </w:rPr>
        <w:t xml:space="preserve"> </w:t>
      </w:r>
      <w:r w:rsidR="00595034" w:rsidRPr="000F3107">
        <w:rPr>
          <w:lang w:val="nl-NL"/>
        </w:rPr>
        <w:t>res</w:t>
      </w:r>
      <w:r w:rsidR="00B72AC7">
        <w:rPr>
          <w:lang w:val="nl-NL"/>
        </w:rPr>
        <w:t>u</w:t>
      </w:r>
      <w:r w:rsidR="00595034" w:rsidRPr="000F3107">
        <w:rPr>
          <w:lang w:val="nl-NL"/>
        </w:rPr>
        <w:t>ltaat</w:t>
      </w:r>
      <w:r w:rsidRPr="000F3107">
        <w:rPr>
          <w:lang w:val="nl-NL"/>
        </w:rPr>
        <w:t xml:space="preserve"> </w:t>
      </w:r>
      <w:r w:rsidRPr="00B12624">
        <w:rPr>
          <w:lang w:val="nl-NL"/>
        </w:rPr>
        <w:t xml:space="preserve">van </w:t>
      </w:r>
      <w:r w:rsidR="00AE7ACC">
        <w:rPr>
          <w:lang w:val="nl-NL"/>
        </w:rPr>
        <w:t xml:space="preserve"> - </w:t>
      </w:r>
      <w:r w:rsidRPr="00B12624">
        <w:rPr>
          <w:rFonts w:cstheme="minorHAnsi"/>
          <w:lang w:val="nl-NL"/>
        </w:rPr>
        <w:t>€</w:t>
      </w:r>
      <w:r w:rsidR="00595034" w:rsidRPr="00595034">
        <w:rPr>
          <w:rFonts w:cstheme="minorHAnsi"/>
          <w:lang w:val="nl-NL"/>
        </w:rPr>
        <w:t xml:space="preserve"> 7630.81</w:t>
      </w:r>
      <w:r w:rsidR="00595034">
        <w:rPr>
          <w:rFonts w:cstheme="minorHAnsi"/>
          <w:lang w:val="nl-NL"/>
        </w:rPr>
        <w:t xml:space="preserve">. Dit </w:t>
      </w:r>
      <w:r w:rsidR="001F0703">
        <w:rPr>
          <w:rFonts w:cstheme="minorHAnsi"/>
          <w:lang w:val="nl-NL"/>
        </w:rPr>
        <w:t>is geen verassing</w:t>
      </w:r>
      <w:r w:rsidR="00AE7ACC">
        <w:rPr>
          <w:rFonts w:cstheme="minorHAnsi"/>
          <w:lang w:val="nl-NL"/>
        </w:rPr>
        <w:t>,</w:t>
      </w:r>
      <w:r w:rsidR="00A36E8E">
        <w:rPr>
          <w:rFonts w:cstheme="minorHAnsi"/>
          <w:lang w:val="nl-NL"/>
        </w:rPr>
        <w:t xml:space="preserve"> aangezien we het afgelopen jaar het </w:t>
      </w:r>
      <w:r w:rsidR="00A36E8E" w:rsidRPr="00A36E8E">
        <w:rPr>
          <w:rFonts w:cstheme="minorHAnsi"/>
          <w:lang w:val="nl-NL"/>
        </w:rPr>
        <w:t xml:space="preserve">Symposium met </w:t>
      </w:r>
      <w:r w:rsidR="00A36E8E">
        <w:rPr>
          <w:rFonts w:cstheme="minorHAnsi"/>
          <w:lang w:val="nl-NL"/>
        </w:rPr>
        <w:t xml:space="preserve">het </w:t>
      </w:r>
      <w:r w:rsidR="00A36E8E" w:rsidRPr="00A36E8E">
        <w:rPr>
          <w:rFonts w:cstheme="minorHAnsi"/>
          <w:lang w:val="nl-NL"/>
        </w:rPr>
        <w:t xml:space="preserve">Groene Hart in </w:t>
      </w:r>
      <w:r w:rsidR="00A36E8E">
        <w:rPr>
          <w:rFonts w:cstheme="minorHAnsi"/>
          <w:lang w:val="nl-NL"/>
        </w:rPr>
        <w:t xml:space="preserve">het </w:t>
      </w:r>
      <w:proofErr w:type="spellStart"/>
      <w:r w:rsidR="00A36E8E" w:rsidRPr="00A36E8E">
        <w:rPr>
          <w:rFonts w:cstheme="minorHAnsi"/>
          <w:lang w:val="nl-NL"/>
        </w:rPr>
        <w:t>Alrijne</w:t>
      </w:r>
      <w:proofErr w:type="spellEnd"/>
      <w:r w:rsidR="00A36E8E">
        <w:rPr>
          <w:rFonts w:cstheme="minorHAnsi"/>
          <w:lang w:val="nl-NL"/>
        </w:rPr>
        <w:t xml:space="preserve"> hebben gehad</w:t>
      </w:r>
      <w:r w:rsidR="003B76F4">
        <w:rPr>
          <w:rFonts w:cstheme="minorHAnsi"/>
          <w:lang w:val="nl-NL"/>
        </w:rPr>
        <w:t>.</w:t>
      </w:r>
      <w:r w:rsidR="008E5950">
        <w:rPr>
          <w:rFonts w:cstheme="minorHAnsi"/>
          <w:lang w:val="nl-NL"/>
        </w:rPr>
        <w:t xml:space="preserve"> </w:t>
      </w:r>
    </w:p>
    <w:p w14:paraId="4A5546B2" w14:textId="703FC684" w:rsidR="00AE7ACC" w:rsidRDefault="003B76F4" w:rsidP="00F06B11">
      <w:pPr>
        <w:rPr>
          <w:rFonts w:cstheme="minorHAnsi"/>
          <w:lang w:val="nl-NL"/>
        </w:rPr>
      </w:pPr>
      <w:r>
        <w:rPr>
          <w:rFonts w:cstheme="minorHAnsi"/>
          <w:lang w:val="nl-NL"/>
        </w:rPr>
        <w:t>Het symposium is hoger uitgevallen dan begroot</w:t>
      </w:r>
      <w:r w:rsidR="006755AC">
        <w:rPr>
          <w:rFonts w:cstheme="minorHAnsi"/>
          <w:lang w:val="nl-NL"/>
        </w:rPr>
        <w:t xml:space="preserve"> (</w:t>
      </w:r>
      <w:r w:rsidR="006755AC" w:rsidRPr="00B12624">
        <w:rPr>
          <w:rFonts w:cstheme="minorHAnsi"/>
          <w:lang w:val="nl-NL"/>
        </w:rPr>
        <w:t>€</w:t>
      </w:r>
      <w:r w:rsidR="006755AC">
        <w:rPr>
          <w:rFonts w:cstheme="minorHAnsi"/>
          <w:lang w:val="nl-NL"/>
        </w:rPr>
        <w:t>1354,01</w:t>
      </w:r>
      <w:r w:rsidR="00F5292A">
        <w:rPr>
          <w:rFonts w:cstheme="minorHAnsi"/>
          <w:lang w:val="nl-NL"/>
        </w:rPr>
        <w:t xml:space="preserve"> hoger</w:t>
      </w:r>
      <w:r w:rsidR="006755AC">
        <w:rPr>
          <w:rFonts w:cstheme="minorHAnsi"/>
          <w:lang w:val="nl-NL"/>
        </w:rPr>
        <w:t xml:space="preserve">) en van 1 spreker wachten we nog op de factuur. </w:t>
      </w:r>
      <w:r w:rsidR="002D3470">
        <w:rPr>
          <w:rFonts w:cstheme="minorHAnsi"/>
          <w:lang w:val="nl-NL"/>
        </w:rPr>
        <w:t xml:space="preserve">Tevens krijgen we in 2025 nog de factuur van de spreker van de bijeenkomst op 12 dec jl. </w:t>
      </w:r>
    </w:p>
    <w:p w14:paraId="62F82907" w14:textId="76CA0905" w:rsidR="00F06B11" w:rsidRPr="00B12624" w:rsidRDefault="00407D32" w:rsidP="00F06B11">
      <w:pPr>
        <w:rPr>
          <w:lang w:val="nl-NL"/>
        </w:rPr>
      </w:pPr>
      <w:r>
        <w:rPr>
          <w:rFonts w:cstheme="minorHAnsi"/>
          <w:lang w:val="nl-NL"/>
        </w:rPr>
        <w:t xml:space="preserve">Aangezien er leden gestopt zijn en er </w:t>
      </w:r>
      <w:r w:rsidR="000F34F1">
        <w:rPr>
          <w:rFonts w:cstheme="minorHAnsi"/>
          <w:lang w:val="nl-NL"/>
        </w:rPr>
        <w:t xml:space="preserve">in verhouding </w:t>
      </w:r>
      <w:r>
        <w:rPr>
          <w:rFonts w:cstheme="minorHAnsi"/>
          <w:lang w:val="nl-NL"/>
        </w:rPr>
        <w:t>minder aanvulling</w:t>
      </w:r>
      <w:r w:rsidR="002C44CC">
        <w:rPr>
          <w:rFonts w:cstheme="minorHAnsi"/>
          <w:lang w:val="nl-NL"/>
        </w:rPr>
        <w:t xml:space="preserve"> van nieuwe leden</w:t>
      </w:r>
      <w:r>
        <w:rPr>
          <w:rFonts w:cstheme="minorHAnsi"/>
          <w:lang w:val="nl-NL"/>
        </w:rPr>
        <w:t xml:space="preserve"> was, zijn de inkomsten van de contributies </w:t>
      </w:r>
      <w:r w:rsidR="00CF4CF7" w:rsidRPr="00B12624">
        <w:rPr>
          <w:rFonts w:cstheme="minorHAnsi"/>
          <w:lang w:val="nl-NL"/>
        </w:rPr>
        <w:t>€</w:t>
      </w:r>
      <w:r w:rsidR="00CF4CF7">
        <w:rPr>
          <w:rFonts w:cstheme="minorHAnsi"/>
          <w:lang w:val="nl-NL"/>
        </w:rPr>
        <w:t xml:space="preserve"> </w:t>
      </w:r>
      <w:r w:rsidR="002C44CC">
        <w:rPr>
          <w:rFonts w:cstheme="minorHAnsi"/>
          <w:lang w:val="nl-NL"/>
        </w:rPr>
        <w:t>282,50 lager dan begroot.</w:t>
      </w:r>
    </w:p>
    <w:p w14:paraId="654AE275" w14:textId="76B796F0" w:rsidR="00F06B11" w:rsidRPr="00B12624" w:rsidRDefault="00F06B11" w:rsidP="00F06B11">
      <w:pPr>
        <w:rPr>
          <w:lang w:val="nl-NL"/>
        </w:rPr>
      </w:pPr>
      <w:r w:rsidRPr="00D22B09">
        <w:rPr>
          <w:lang w:val="nl-NL"/>
        </w:rPr>
        <w:t xml:space="preserve">De meeste </w:t>
      </w:r>
      <w:r w:rsidR="00D22B09" w:rsidRPr="00D22B09">
        <w:rPr>
          <w:lang w:val="nl-NL"/>
        </w:rPr>
        <w:t>p</w:t>
      </w:r>
      <w:r w:rsidRPr="00D22B09">
        <w:rPr>
          <w:lang w:val="nl-NL"/>
        </w:rPr>
        <w:t>osten zijn lager uitgevallen dan begroot.</w:t>
      </w:r>
      <w:r w:rsidRPr="00B12624">
        <w:rPr>
          <w:lang w:val="nl-NL"/>
        </w:rPr>
        <w:t xml:space="preserve"> De</w:t>
      </w:r>
      <w:r>
        <w:rPr>
          <w:lang w:val="nl-NL"/>
        </w:rPr>
        <w:t xml:space="preserve"> zaal en catering kosten zijn </w:t>
      </w:r>
      <w:r>
        <w:rPr>
          <w:rFonts w:cstheme="minorHAnsi"/>
          <w:lang w:val="nl-NL"/>
        </w:rPr>
        <w:t>€</w:t>
      </w:r>
      <w:r w:rsidR="00C62EBD">
        <w:rPr>
          <w:lang w:val="nl-NL"/>
        </w:rPr>
        <w:t xml:space="preserve">149,94 </w:t>
      </w:r>
      <w:r>
        <w:rPr>
          <w:lang w:val="nl-NL"/>
        </w:rPr>
        <w:t xml:space="preserve"> lager. De </w:t>
      </w:r>
      <w:r w:rsidRPr="00B12624">
        <w:rPr>
          <w:lang w:val="nl-NL"/>
        </w:rPr>
        <w:t xml:space="preserve">websitekosten zijn </w:t>
      </w:r>
      <w:r w:rsidRPr="00B12624">
        <w:rPr>
          <w:rFonts w:cstheme="minorHAnsi"/>
          <w:lang w:val="nl-NL"/>
        </w:rPr>
        <w:t>€</w:t>
      </w:r>
      <w:r w:rsidRPr="00B12624">
        <w:rPr>
          <w:lang w:val="nl-NL"/>
        </w:rPr>
        <w:t xml:space="preserve">50 lager uitgevallen dan begroot. </w:t>
      </w:r>
      <w:r w:rsidR="004972CF">
        <w:rPr>
          <w:lang w:val="nl-NL"/>
        </w:rPr>
        <w:t xml:space="preserve">De kosten voor de </w:t>
      </w:r>
      <w:r w:rsidRPr="00B12624">
        <w:rPr>
          <w:lang w:val="nl-NL"/>
        </w:rPr>
        <w:t xml:space="preserve">sprekers </w:t>
      </w:r>
      <w:r w:rsidR="00CC5CB1">
        <w:rPr>
          <w:lang w:val="nl-NL"/>
        </w:rPr>
        <w:t>lijkt lager uitgevallen, maar zoals eerder genoemd wachten we nog op een factuur</w:t>
      </w:r>
      <w:r w:rsidR="00BF38D7">
        <w:rPr>
          <w:lang w:val="nl-NL"/>
        </w:rPr>
        <w:t xml:space="preserve"> waardoor de post wat hoger wordt</w:t>
      </w:r>
      <w:r w:rsidR="00CC5CB1">
        <w:rPr>
          <w:lang w:val="nl-NL"/>
        </w:rPr>
        <w:t>.</w:t>
      </w:r>
      <w:r w:rsidRPr="00B12624">
        <w:rPr>
          <w:lang w:val="nl-NL"/>
        </w:rPr>
        <w:t xml:space="preserve"> </w:t>
      </w:r>
      <w:r>
        <w:rPr>
          <w:lang w:val="nl-NL"/>
        </w:rPr>
        <w:t xml:space="preserve">De vacatiegelden van het bestuur zijn </w:t>
      </w:r>
      <w:r>
        <w:rPr>
          <w:rFonts w:cstheme="minorHAnsi"/>
          <w:lang w:val="nl-NL"/>
        </w:rPr>
        <w:t>€</w:t>
      </w:r>
      <w:r w:rsidR="00CE4891">
        <w:rPr>
          <w:lang w:val="nl-NL"/>
        </w:rPr>
        <w:t>50</w:t>
      </w:r>
      <w:r>
        <w:rPr>
          <w:lang w:val="nl-NL"/>
        </w:rPr>
        <w:t xml:space="preserve"> lager dan begroot, er was geen drukwerk waar </w:t>
      </w:r>
      <w:r>
        <w:rPr>
          <w:rFonts w:cstheme="minorHAnsi"/>
          <w:lang w:val="nl-NL"/>
        </w:rPr>
        <w:t>€</w:t>
      </w:r>
      <w:r>
        <w:rPr>
          <w:lang w:val="nl-NL"/>
        </w:rPr>
        <w:t>300 voor begroot was</w:t>
      </w:r>
      <w:r w:rsidR="00262180">
        <w:rPr>
          <w:lang w:val="nl-NL"/>
        </w:rPr>
        <w:t xml:space="preserve"> en </w:t>
      </w:r>
      <w:r>
        <w:rPr>
          <w:lang w:val="nl-NL"/>
        </w:rPr>
        <w:t xml:space="preserve">de contributie van het SNN is </w:t>
      </w:r>
      <w:r>
        <w:rPr>
          <w:rFonts w:cstheme="minorHAnsi"/>
          <w:lang w:val="nl-NL"/>
        </w:rPr>
        <w:t>€</w:t>
      </w:r>
      <w:r w:rsidR="004A68F5">
        <w:rPr>
          <w:lang w:val="nl-NL"/>
        </w:rPr>
        <w:t>210</w:t>
      </w:r>
      <w:r>
        <w:rPr>
          <w:lang w:val="nl-NL"/>
        </w:rPr>
        <w:t xml:space="preserve"> lager </w:t>
      </w:r>
      <w:r w:rsidR="004A68F5">
        <w:rPr>
          <w:lang w:val="nl-NL"/>
        </w:rPr>
        <w:t>(omdat we minder leden hadden)</w:t>
      </w:r>
      <w:r w:rsidR="009477AE">
        <w:rPr>
          <w:lang w:val="nl-NL"/>
        </w:rPr>
        <w:t>.</w:t>
      </w:r>
    </w:p>
    <w:p w14:paraId="04DE9872" w14:textId="3DA5359B" w:rsidR="00F06B11" w:rsidRDefault="00F06B11" w:rsidP="00F06B11">
      <w:pPr>
        <w:rPr>
          <w:lang w:val="nl-NL"/>
        </w:rPr>
      </w:pPr>
      <w:r w:rsidRPr="009477AE">
        <w:rPr>
          <w:color w:val="FF0000"/>
          <w:lang w:val="nl-NL"/>
        </w:rPr>
        <w:t>post intervisie</w:t>
      </w:r>
      <w:r w:rsidR="009477AE">
        <w:rPr>
          <w:color w:val="FF0000"/>
          <w:lang w:val="nl-NL"/>
        </w:rPr>
        <w:t>?</w:t>
      </w:r>
    </w:p>
    <w:p w14:paraId="6A8AFD24" w14:textId="3CA4783A" w:rsidR="00F06B11" w:rsidRDefault="00F06B11" w:rsidP="00F06B11">
      <w:pPr>
        <w:rPr>
          <w:lang w:val="nl-NL"/>
        </w:rPr>
      </w:pPr>
      <w:r>
        <w:rPr>
          <w:lang w:val="nl-NL"/>
        </w:rPr>
        <w:t xml:space="preserve">Het bedrag van de contributie van het SNN </w:t>
      </w:r>
      <w:r w:rsidR="00ED0747">
        <w:rPr>
          <w:lang w:val="nl-NL"/>
        </w:rPr>
        <w:t>wordt weer</w:t>
      </w:r>
      <w:r>
        <w:rPr>
          <w:lang w:val="nl-NL"/>
        </w:rPr>
        <w:t xml:space="preserve"> fors verhoogd met </w:t>
      </w:r>
      <w:r w:rsidRPr="00ED0747">
        <w:rPr>
          <w:rFonts w:cstheme="minorHAnsi"/>
          <w:color w:val="FF0000"/>
          <w:lang w:val="nl-NL"/>
        </w:rPr>
        <w:t>€</w:t>
      </w:r>
      <w:r w:rsidRPr="00ED0747">
        <w:rPr>
          <w:color w:val="FF0000"/>
          <w:lang w:val="nl-NL"/>
        </w:rPr>
        <w:t>2</w:t>
      </w:r>
      <w:r w:rsidR="00ED0747" w:rsidRPr="00ED0747">
        <w:rPr>
          <w:color w:val="FF0000"/>
          <w:lang w:val="nl-NL"/>
        </w:rPr>
        <w:t>5</w:t>
      </w:r>
      <w:r w:rsidRPr="00ED0747">
        <w:rPr>
          <w:color w:val="FF0000"/>
          <w:lang w:val="nl-NL"/>
        </w:rPr>
        <w:t xml:space="preserve"> p.p.</w:t>
      </w:r>
      <w:r w:rsidR="00ED0747">
        <w:rPr>
          <w:color w:val="FF0000"/>
          <w:lang w:val="nl-NL"/>
        </w:rPr>
        <w:t>?</w:t>
      </w:r>
      <w:r w:rsidRPr="00ED0747">
        <w:rPr>
          <w:color w:val="FF0000"/>
          <w:lang w:val="nl-NL"/>
        </w:rPr>
        <w:t xml:space="preserve"> </w:t>
      </w:r>
      <w:r>
        <w:rPr>
          <w:lang w:val="nl-NL"/>
        </w:rPr>
        <w:t xml:space="preserve">Daarom is het bedrag in de begroting </w:t>
      </w:r>
      <w:r w:rsidR="00C60D42">
        <w:rPr>
          <w:lang w:val="nl-NL"/>
        </w:rPr>
        <w:t xml:space="preserve">voor 2025 </w:t>
      </w:r>
      <w:r>
        <w:rPr>
          <w:lang w:val="nl-NL"/>
        </w:rPr>
        <w:t xml:space="preserve">gezet op </w:t>
      </w:r>
      <w:r>
        <w:rPr>
          <w:rFonts w:cstheme="minorHAnsi"/>
          <w:lang w:val="nl-NL"/>
        </w:rPr>
        <w:t>€</w:t>
      </w:r>
      <w:r w:rsidR="002471FF">
        <w:rPr>
          <w:lang w:val="nl-NL"/>
        </w:rPr>
        <w:t>2500</w:t>
      </w:r>
      <w:r>
        <w:rPr>
          <w:lang w:val="nl-NL"/>
        </w:rPr>
        <w:t>.</w:t>
      </w:r>
      <w:r w:rsidR="00882DF5">
        <w:rPr>
          <w:lang w:val="nl-NL"/>
        </w:rPr>
        <w:t xml:space="preserve"> Mede hierdoor zullen we de contributie voor het RSN met </w:t>
      </w:r>
      <w:r w:rsidR="00882DF5" w:rsidRPr="00B12624">
        <w:rPr>
          <w:rFonts w:cstheme="minorHAnsi"/>
          <w:lang w:val="nl-NL"/>
        </w:rPr>
        <w:t>€</w:t>
      </w:r>
      <w:r w:rsidR="00882DF5">
        <w:rPr>
          <w:rFonts w:cstheme="minorHAnsi"/>
          <w:lang w:val="nl-NL"/>
        </w:rPr>
        <w:t xml:space="preserve">20 verhogen, </w:t>
      </w:r>
      <w:r w:rsidR="00C71A7A">
        <w:rPr>
          <w:rFonts w:cstheme="minorHAnsi"/>
          <w:lang w:val="nl-NL"/>
        </w:rPr>
        <w:t xml:space="preserve">en wordt de contributie voor leden </w:t>
      </w:r>
      <w:r w:rsidR="00C71A7A" w:rsidRPr="00B12624">
        <w:rPr>
          <w:rFonts w:cstheme="minorHAnsi"/>
          <w:lang w:val="nl-NL"/>
        </w:rPr>
        <w:t>€</w:t>
      </w:r>
      <w:r w:rsidR="00C71A7A">
        <w:rPr>
          <w:rFonts w:cstheme="minorHAnsi"/>
          <w:lang w:val="nl-NL"/>
        </w:rPr>
        <w:t>130 en voor buitengewo</w:t>
      </w:r>
      <w:r w:rsidR="00F8519F">
        <w:rPr>
          <w:rFonts w:cstheme="minorHAnsi"/>
          <w:lang w:val="nl-NL"/>
        </w:rPr>
        <w:t xml:space="preserve">ne leden </w:t>
      </w:r>
      <w:r w:rsidR="00F8519F" w:rsidRPr="00F8519F">
        <w:rPr>
          <w:rFonts w:cstheme="minorHAnsi"/>
          <w:color w:val="FF0000"/>
          <w:lang w:val="nl-NL"/>
        </w:rPr>
        <w:t>€</w:t>
      </w:r>
      <w:r w:rsidR="00F8519F" w:rsidRPr="00F8519F">
        <w:rPr>
          <w:rFonts w:cstheme="minorHAnsi"/>
          <w:color w:val="FF0000"/>
          <w:lang w:val="nl-NL"/>
        </w:rPr>
        <w:t>50? Deze ook verhogen of betalen die geen SNN</w:t>
      </w:r>
      <w:r w:rsidR="00F8519F">
        <w:rPr>
          <w:rFonts w:cstheme="minorHAnsi"/>
          <w:lang w:val="nl-NL"/>
        </w:rPr>
        <w:t>?</w:t>
      </w:r>
    </w:p>
    <w:p w14:paraId="711E42F7" w14:textId="464B05BA" w:rsidR="00F06B11" w:rsidRDefault="00F06B11" w:rsidP="00F06B11">
      <w:pPr>
        <w:rPr>
          <w:lang w:val="nl-NL"/>
        </w:rPr>
      </w:pPr>
      <w:r>
        <w:rPr>
          <w:lang w:val="nl-NL"/>
        </w:rPr>
        <w:t xml:space="preserve">Verder is </w:t>
      </w:r>
      <w:r w:rsidR="00650D3C">
        <w:rPr>
          <w:lang w:val="nl-NL"/>
        </w:rPr>
        <w:t xml:space="preserve"> voor </w:t>
      </w:r>
      <w:r>
        <w:rPr>
          <w:lang w:val="nl-NL"/>
        </w:rPr>
        <w:t xml:space="preserve">het </w:t>
      </w:r>
      <w:r w:rsidR="003F52B5">
        <w:rPr>
          <w:lang w:val="nl-NL"/>
        </w:rPr>
        <w:t xml:space="preserve">volgende </w:t>
      </w:r>
      <w:r>
        <w:rPr>
          <w:lang w:val="nl-NL"/>
        </w:rPr>
        <w:t>symposium met Groene hart</w:t>
      </w:r>
      <w:r w:rsidR="00D01536">
        <w:rPr>
          <w:lang w:val="nl-NL"/>
        </w:rPr>
        <w:t xml:space="preserve"> (de volgende die wij als netwerk organiseren is waarschijnlijk in 2028) </w:t>
      </w:r>
      <w:r>
        <w:rPr>
          <w:lang w:val="nl-NL"/>
        </w:rPr>
        <w:t xml:space="preserve"> </w:t>
      </w:r>
      <w:r>
        <w:rPr>
          <w:rFonts w:cstheme="minorHAnsi"/>
          <w:lang w:val="nl-NL"/>
        </w:rPr>
        <w:t>€</w:t>
      </w:r>
      <w:r w:rsidR="00E5045E">
        <w:rPr>
          <w:lang w:val="nl-NL"/>
        </w:rPr>
        <w:t>1500</w:t>
      </w:r>
      <w:r>
        <w:rPr>
          <w:lang w:val="nl-NL"/>
        </w:rPr>
        <w:t xml:space="preserve"> </w:t>
      </w:r>
      <w:r w:rsidR="00C36178">
        <w:rPr>
          <w:lang w:val="nl-NL"/>
        </w:rPr>
        <w:t>gereserveerd</w:t>
      </w:r>
      <w:r>
        <w:rPr>
          <w:lang w:val="nl-NL"/>
        </w:rPr>
        <w:t>.</w:t>
      </w:r>
    </w:p>
    <w:p w14:paraId="2C449443" w14:textId="2A71DCE7" w:rsidR="00F06B11" w:rsidRPr="00F8519F" w:rsidRDefault="00F06B11" w:rsidP="00F06B11">
      <w:pPr>
        <w:rPr>
          <w:lang w:val="nl-NL"/>
        </w:rPr>
      </w:pPr>
      <w:r w:rsidRPr="00364ADE">
        <w:rPr>
          <w:lang w:val="nl-NL"/>
        </w:rPr>
        <w:t>Het resultaat</w:t>
      </w:r>
      <w:r>
        <w:rPr>
          <w:lang w:val="nl-NL"/>
        </w:rPr>
        <w:t xml:space="preserve"> over 2025 zal dan -</w:t>
      </w:r>
      <w:r w:rsidR="000872DA">
        <w:rPr>
          <w:lang w:val="nl-NL"/>
        </w:rPr>
        <w:t xml:space="preserve"> </w:t>
      </w:r>
      <w:r>
        <w:rPr>
          <w:rFonts w:cstheme="minorHAnsi"/>
          <w:lang w:val="nl-NL"/>
        </w:rPr>
        <w:t>€</w:t>
      </w:r>
      <w:r w:rsidR="000872DA">
        <w:rPr>
          <w:lang w:val="nl-NL"/>
        </w:rPr>
        <w:t xml:space="preserve"> 3450 </w:t>
      </w:r>
      <w:r>
        <w:rPr>
          <w:lang w:val="nl-NL"/>
        </w:rPr>
        <w:t>zijn, dit kan i.v.m. het bedrag dat nog op de rekening staat (zie balans).</w:t>
      </w:r>
    </w:p>
    <w:p w14:paraId="5DF890A6" w14:textId="33B1509A" w:rsidR="00F06B11" w:rsidRPr="00B12624" w:rsidRDefault="00F06B11" w:rsidP="00F06B11">
      <w:pPr>
        <w:rPr>
          <w:lang w:val="nl-NL"/>
        </w:rPr>
      </w:pPr>
    </w:p>
    <w:p w14:paraId="7D602D3C" w14:textId="77777777" w:rsidR="008F7035" w:rsidRPr="00F06B11" w:rsidRDefault="008F7035" w:rsidP="00F06B11">
      <w:pPr>
        <w:rPr>
          <w:lang w:val="nl-NL"/>
        </w:rPr>
      </w:pPr>
    </w:p>
    <w:sectPr w:rsidR="008F7035" w:rsidRPr="00F0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11"/>
    <w:rsid w:val="000872DA"/>
    <w:rsid w:val="000F3107"/>
    <w:rsid w:val="000F34F1"/>
    <w:rsid w:val="001F0703"/>
    <w:rsid w:val="00214FB1"/>
    <w:rsid w:val="002471FF"/>
    <w:rsid w:val="00262180"/>
    <w:rsid w:val="002C44CC"/>
    <w:rsid w:val="002D3470"/>
    <w:rsid w:val="00364ADE"/>
    <w:rsid w:val="003B76F4"/>
    <w:rsid w:val="003F52B5"/>
    <w:rsid w:val="00407D32"/>
    <w:rsid w:val="004972CF"/>
    <w:rsid w:val="004A68F5"/>
    <w:rsid w:val="00595034"/>
    <w:rsid w:val="00650D3C"/>
    <w:rsid w:val="0067127F"/>
    <w:rsid w:val="006755AC"/>
    <w:rsid w:val="006849B0"/>
    <w:rsid w:val="006D3B12"/>
    <w:rsid w:val="008464BE"/>
    <w:rsid w:val="00882DF5"/>
    <w:rsid w:val="00896350"/>
    <w:rsid w:val="008B53C0"/>
    <w:rsid w:val="008E5950"/>
    <w:rsid w:val="008F7035"/>
    <w:rsid w:val="009477AE"/>
    <w:rsid w:val="00A36E8E"/>
    <w:rsid w:val="00A71602"/>
    <w:rsid w:val="00AE7ACC"/>
    <w:rsid w:val="00B72AC7"/>
    <w:rsid w:val="00BA3119"/>
    <w:rsid w:val="00BF38D7"/>
    <w:rsid w:val="00C36178"/>
    <w:rsid w:val="00C60D42"/>
    <w:rsid w:val="00C62EBD"/>
    <w:rsid w:val="00C71A7A"/>
    <w:rsid w:val="00CC5CB1"/>
    <w:rsid w:val="00CE4891"/>
    <w:rsid w:val="00CF4CF7"/>
    <w:rsid w:val="00D01536"/>
    <w:rsid w:val="00D22B09"/>
    <w:rsid w:val="00E5045E"/>
    <w:rsid w:val="00ED0747"/>
    <w:rsid w:val="00F06B11"/>
    <w:rsid w:val="00F3706E"/>
    <w:rsid w:val="00F5292A"/>
    <w:rsid w:val="00F8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7F852"/>
  <w15:chartTrackingRefBased/>
  <w15:docId w15:val="{22268533-091A-4FA0-A93D-6F21AC31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B11"/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0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6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6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6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6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6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6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6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6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6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6B1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6B1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6B1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6B1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6B1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6B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6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F0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6B11"/>
    <w:pPr>
      <w:spacing w:before="160"/>
      <w:jc w:val="center"/>
    </w:pPr>
    <w:rPr>
      <w:i/>
      <w:iCs/>
      <w:color w:val="404040" w:themeColor="text1" w:themeTint="BF"/>
      <w:kern w:val="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06B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6B11"/>
    <w:pPr>
      <w:ind w:left="720"/>
      <w:contextualSpacing/>
    </w:pPr>
    <w:rPr>
      <w:kern w:val="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F06B1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6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6B1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6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Gijsman</dc:creator>
  <cp:keywords/>
  <dc:description/>
  <cp:lastModifiedBy>Sandra Gijsman</cp:lastModifiedBy>
  <cp:revision>45</cp:revision>
  <dcterms:created xsi:type="dcterms:W3CDTF">2025-01-02T18:22:00Z</dcterms:created>
  <dcterms:modified xsi:type="dcterms:W3CDTF">2025-01-04T13:49:00Z</dcterms:modified>
</cp:coreProperties>
</file>